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C5D7" w14:textId="0BACBE8A" w:rsidR="00964A64" w:rsidRPr="00F73217" w:rsidRDefault="00964A64" w:rsidP="00B27BF7">
      <w:pPr>
        <w:rPr>
          <w:color w:val="0D0D0D" w:themeColor="text1" w:themeTint="F2"/>
          <w:sz w:val="24"/>
          <w:szCs w:val="24"/>
        </w:rPr>
      </w:pPr>
      <w:r>
        <w:rPr>
          <w:noProof/>
        </w:rPr>
        <w:drawing>
          <wp:inline distT="0" distB="0" distL="0" distR="0" wp14:anchorId="5E3345D5" wp14:editId="700AE114">
            <wp:extent cx="1800225" cy="6667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4D3">
        <w:rPr>
          <w:b/>
          <w:sz w:val="36"/>
          <w:szCs w:val="36"/>
        </w:rPr>
        <w:t xml:space="preserve">              </w:t>
      </w:r>
      <w:r w:rsidR="00EB54D3" w:rsidRPr="00EB54D3">
        <w:rPr>
          <w:sz w:val="24"/>
          <w:szCs w:val="24"/>
        </w:rPr>
        <w:t xml:space="preserve">Weißenfels, den </w:t>
      </w:r>
      <w:r w:rsidR="00600F2D">
        <w:rPr>
          <w:color w:val="0D0D0D" w:themeColor="text1" w:themeTint="F2"/>
          <w:sz w:val="24"/>
          <w:szCs w:val="24"/>
        </w:rPr>
        <w:t>09</w:t>
      </w:r>
      <w:r w:rsidR="009A70CF" w:rsidRPr="00F73217">
        <w:rPr>
          <w:color w:val="0D0D0D" w:themeColor="text1" w:themeTint="F2"/>
          <w:sz w:val="24"/>
          <w:szCs w:val="24"/>
        </w:rPr>
        <w:t>.0</w:t>
      </w:r>
      <w:r w:rsidR="00DF0DE7">
        <w:rPr>
          <w:color w:val="0D0D0D" w:themeColor="text1" w:themeTint="F2"/>
          <w:sz w:val="24"/>
          <w:szCs w:val="24"/>
        </w:rPr>
        <w:t>9</w:t>
      </w:r>
      <w:r w:rsidR="009A70CF" w:rsidRPr="00F73217">
        <w:rPr>
          <w:color w:val="0D0D0D" w:themeColor="text1" w:themeTint="F2"/>
          <w:sz w:val="24"/>
          <w:szCs w:val="24"/>
        </w:rPr>
        <w:t>.202</w:t>
      </w:r>
      <w:r w:rsidR="006A05FD">
        <w:rPr>
          <w:color w:val="0D0D0D" w:themeColor="text1" w:themeTint="F2"/>
          <w:sz w:val="24"/>
          <w:szCs w:val="24"/>
        </w:rPr>
        <w:t>3</w:t>
      </w:r>
    </w:p>
    <w:p w14:paraId="067597A2" w14:textId="77777777" w:rsidR="00964A64" w:rsidRPr="00F73217" w:rsidRDefault="00964A64" w:rsidP="00B27BF7">
      <w:pPr>
        <w:rPr>
          <w:b/>
          <w:color w:val="0D0D0D" w:themeColor="text1" w:themeTint="F2"/>
          <w:sz w:val="36"/>
          <w:szCs w:val="36"/>
        </w:rPr>
      </w:pPr>
    </w:p>
    <w:p w14:paraId="6846E31D" w14:textId="77777777" w:rsidR="00964A64" w:rsidRDefault="00964A64" w:rsidP="00B27BF7">
      <w:pPr>
        <w:rPr>
          <w:b/>
          <w:sz w:val="36"/>
          <w:szCs w:val="36"/>
        </w:rPr>
      </w:pPr>
    </w:p>
    <w:p w14:paraId="0283B165" w14:textId="4AD5F0DC" w:rsidR="00C44B0F" w:rsidRPr="00F73217" w:rsidRDefault="00B27BF7" w:rsidP="00B27BF7">
      <w:pPr>
        <w:rPr>
          <w:b/>
          <w:color w:val="262626" w:themeColor="text1" w:themeTint="D9"/>
          <w:sz w:val="36"/>
          <w:szCs w:val="36"/>
        </w:rPr>
      </w:pPr>
      <w:r w:rsidRPr="00004D13">
        <w:rPr>
          <w:b/>
          <w:sz w:val="36"/>
          <w:szCs w:val="36"/>
        </w:rPr>
        <w:t xml:space="preserve">Finanz- und Strafordnung der </w:t>
      </w:r>
      <w:r w:rsidR="005E0FAC">
        <w:rPr>
          <w:b/>
          <w:sz w:val="36"/>
          <w:szCs w:val="36"/>
        </w:rPr>
        <w:t>O</w:t>
      </w:r>
      <w:r w:rsidRPr="00004D13">
        <w:rPr>
          <w:b/>
          <w:sz w:val="36"/>
          <w:szCs w:val="36"/>
        </w:rPr>
        <w:t xml:space="preserve">L-SAH </w:t>
      </w:r>
      <w:r w:rsidRPr="00F73217">
        <w:rPr>
          <w:b/>
          <w:color w:val="262626" w:themeColor="text1" w:themeTint="D9"/>
          <w:sz w:val="36"/>
          <w:szCs w:val="36"/>
        </w:rPr>
        <w:t>20</w:t>
      </w:r>
      <w:r w:rsidR="009A70CF" w:rsidRPr="00F73217">
        <w:rPr>
          <w:b/>
          <w:color w:val="262626" w:themeColor="text1" w:themeTint="D9"/>
          <w:sz w:val="36"/>
          <w:szCs w:val="36"/>
        </w:rPr>
        <w:t>2</w:t>
      </w:r>
      <w:r w:rsidR="006A05FD">
        <w:rPr>
          <w:b/>
          <w:color w:val="262626" w:themeColor="text1" w:themeTint="D9"/>
          <w:sz w:val="36"/>
          <w:szCs w:val="36"/>
        </w:rPr>
        <w:t>3</w:t>
      </w:r>
    </w:p>
    <w:p w14:paraId="11392BB6" w14:textId="77777777" w:rsidR="00C44B0F" w:rsidRPr="00004D13" w:rsidRDefault="00C44B0F" w:rsidP="00B27BF7">
      <w:pPr>
        <w:rPr>
          <w:b/>
          <w:sz w:val="28"/>
          <w:szCs w:val="28"/>
        </w:rPr>
      </w:pPr>
    </w:p>
    <w:p w14:paraId="594EAB8D" w14:textId="77777777" w:rsidR="00B27BF7" w:rsidRDefault="00B27BF7" w:rsidP="00B27BF7"/>
    <w:p w14:paraId="3A18272D" w14:textId="77777777" w:rsidR="00B27BF7" w:rsidRDefault="00B27BF7" w:rsidP="00B27BF7">
      <w:pPr>
        <w:pStyle w:val="Listenabsatz"/>
        <w:numPr>
          <w:ilvl w:val="0"/>
          <w:numId w:val="1"/>
        </w:numPr>
      </w:pPr>
      <w:r>
        <w:t xml:space="preserve">Startgebühr pro Mannschaft                                             </w:t>
      </w:r>
      <w:r w:rsidR="001D19EE">
        <w:t xml:space="preserve">     </w:t>
      </w:r>
      <w:r w:rsidR="000C25B8">
        <w:t xml:space="preserve"> </w:t>
      </w:r>
      <w:r>
        <w:t>120,00 €</w:t>
      </w:r>
    </w:p>
    <w:p w14:paraId="4BA3B2DA" w14:textId="77777777" w:rsidR="00B27BF7" w:rsidRDefault="00B27BF7" w:rsidP="00B27BF7">
      <w:pPr>
        <w:pStyle w:val="Listenabsatz"/>
        <w:numPr>
          <w:ilvl w:val="0"/>
          <w:numId w:val="1"/>
        </w:numPr>
      </w:pPr>
      <w:r>
        <w:t xml:space="preserve">Verspäteter Geldeingang des Startgeldes                         </w:t>
      </w:r>
      <w:r w:rsidR="001D19EE">
        <w:t xml:space="preserve">     </w:t>
      </w:r>
      <w:r w:rsidR="000C25B8">
        <w:t xml:space="preserve"> </w:t>
      </w:r>
      <w:r>
        <w:t xml:space="preserve"> 30,00 €</w:t>
      </w:r>
    </w:p>
    <w:p w14:paraId="6211364D" w14:textId="77777777" w:rsidR="00B27BF7" w:rsidRDefault="00B27BF7" w:rsidP="00B27BF7">
      <w:pPr>
        <w:pStyle w:val="Listenabsatz"/>
        <w:numPr>
          <w:ilvl w:val="0"/>
          <w:numId w:val="1"/>
        </w:numPr>
      </w:pPr>
      <w:r>
        <w:t xml:space="preserve">Gelbe Karte                                                                        </w:t>
      </w:r>
      <w:r w:rsidR="001D19EE">
        <w:t xml:space="preserve">     </w:t>
      </w:r>
      <w:r w:rsidR="000C25B8">
        <w:t xml:space="preserve"> </w:t>
      </w:r>
      <w:r>
        <w:t xml:space="preserve"> 30,00 €</w:t>
      </w:r>
    </w:p>
    <w:p w14:paraId="495D1166" w14:textId="77777777" w:rsidR="00B27BF7" w:rsidRDefault="00B27BF7" w:rsidP="00B27BF7">
      <w:pPr>
        <w:pStyle w:val="Listenabsatz"/>
        <w:numPr>
          <w:ilvl w:val="0"/>
          <w:numId w:val="1"/>
        </w:numPr>
      </w:pPr>
      <w:r>
        <w:t xml:space="preserve">Gelb/ rote und rote Karte                                                     </w:t>
      </w:r>
      <w:r w:rsidR="001D19EE">
        <w:t xml:space="preserve">   </w:t>
      </w:r>
      <w:r w:rsidR="000C25B8">
        <w:t xml:space="preserve"> </w:t>
      </w:r>
      <w:r w:rsidR="001D19EE">
        <w:t xml:space="preserve">  </w:t>
      </w:r>
      <w:r>
        <w:t>50,00 €</w:t>
      </w:r>
    </w:p>
    <w:p w14:paraId="12713F56" w14:textId="77777777" w:rsidR="009A70CF" w:rsidRPr="00F73217" w:rsidRDefault="009A70CF" w:rsidP="009A70CF">
      <w:pPr>
        <w:pStyle w:val="Listenabsatz"/>
        <w:numPr>
          <w:ilvl w:val="0"/>
          <w:numId w:val="1"/>
        </w:numPr>
        <w:rPr>
          <w:color w:val="0D0D0D" w:themeColor="text1" w:themeTint="F2"/>
        </w:rPr>
      </w:pPr>
      <w:r w:rsidRPr="00F73217">
        <w:rPr>
          <w:color w:val="0D0D0D" w:themeColor="text1" w:themeTint="F2"/>
        </w:rPr>
        <w:t>Rückzu</w:t>
      </w:r>
      <w:r w:rsidR="001D19EE" w:rsidRPr="00F73217">
        <w:rPr>
          <w:color w:val="0D0D0D" w:themeColor="text1" w:themeTint="F2"/>
        </w:rPr>
        <w:t>g der Mannschaft nach</w:t>
      </w:r>
      <w:r w:rsidRPr="00F73217">
        <w:rPr>
          <w:color w:val="0D0D0D" w:themeColor="text1" w:themeTint="F2"/>
        </w:rPr>
        <w:t xml:space="preserve"> erfolgter Meldung nach dem</w:t>
      </w:r>
    </w:p>
    <w:p w14:paraId="1D979272" w14:textId="77777777" w:rsidR="001D19EE" w:rsidRPr="00F73217" w:rsidRDefault="009A70CF" w:rsidP="00BF12A8">
      <w:pPr>
        <w:pStyle w:val="Listenabsatz"/>
        <w:rPr>
          <w:color w:val="0D0D0D" w:themeColor="text1" w:themeTint="F2"/>
        </w:rPr>
      </w:pPr>
      <w:r w:rsidRPr="00F73217">
        <w:rPr>
          <w:color w:val="0D0D0D" w:themeColor="text1" w:themeTint="F2"/>
        </w:rPr>
        <w:t xml:space="preserve"> auf </w:t>
      </w:r>
      <w:r w:rsidR="001D19EE" w:rsidRPr="00F73217">
        <w:rPr>
          <w:color w:val="0D0D0D" w:themeColor="text1" w:themeTint="F2"/>
        </w:rPr>
        <w:t xml:space="preserve">der Liga-Beratung </w:t>
      </w:r>
      <w:r w:rsidRPr="00F73217">
        <w:rPr>
          <w:color w:val="0D0D0D" w:themeColor="text1" w:themeTint="F2"/>
        </w:rPr>
        <w:t>festgelegten Meldetermin                   1000,00€</w:t>
      </w:r>
    </w:p>
    <w:p w14:paraId="5AD9EED6" w14:textId="77777777" w:rsidR="001D19EE" w:rsidRDefault="001D19EE" w:rsidP="00B27BF7">
      <w:pPr>
        <w:pStyle w:val="Listenabsatz"/>
        <w:numPr>
          <w:ilvl w:val="0"/>
          <w:numId w:val="1"/>
        </w:numPr>
      </w:pPr>
      <w:r>
        <w:t>Verspätete Meldungen</w:t>
      </w:r>
    </w:p>
    <w:p w14:paraId="75AC7642" w14:textId="77777777" w:rsidR="001D19EE" w:rsidRDefault="00362EC7" w:rsidP="001D19EE">
      <w:pPr>
        <w:pStyle w:val="Listenabsatz"/>
      </w:pPr>
      <w:r>
        <w:t>7.1.</w:t>
      </w:r>
      <w:r w:rsidR="001D19EE">
        <w:t xml:space="preserve"> Mannschaftsmeldung                                                          10,00 €</w:t>
      </w:r>
    </w:p>
    <w:p w14:paraId="7441BF1B" w14:textId="77777777" w:rsidR="001D19EE" w:rsidRDefault="00362EC7" w:rsidP="001D19EE">
      <w:pPr>
        <w:pStyle w:val="Listenabsatz"/>
      </w:pPr>
      <w:r>
        <w:t>7.</w:t>
      </w:r>
      <w:r w:rsidR="009A70CF">
        <w:t>2</w:t>
      </w:r>
      <w:r>
        <w:t>.</w:t>
      </w:r>
      <w:r w:rsidR="001D19EE">
        <w:t>Verspätete Sportlermeldungen                                             10,00 € pro Sportler</w:t>
      </w:r>
    </w:p>
    <w:p w14:paraId="194D55D6" w14:textId="77777777" w:rsidR="00D939A5" w:rsidRDefault="00D939A5" w:rsidP="001D19EE">
      <w:pPr>
        <w:pStyle w:val="Listenabsatz"/>
      </w:pPr>
      <w:r>
        <w:t>7.</w:t>
      </w:r>
      <w:r w:rsidR="009A70CF">
        <w:t>3</w:t>
      </w:r>
      <w:r>
        <w:t>. Nichteinhaltung anderer angesetzter Termine                     10,00 €</w:t>
      </w:r>
    </w:p>
    <w:p w14:paraId="46E2C34A" w14:textId="77777777" w:rsidR="001D19EE" w:rsidRDefault="001D19EE" w:rsidP="001D19EE">
      <w:r>
        <w:t xml:space="preserve">     </w:t>
      </w:r>
      <w:r w:rsidR="00BF12A8">
        <w:t>7</w:t>
      </w:r>
      <w:r>
        <w:t>.  Nachmeldung von Sportlern                                                         30,00 €</w:t>
      </w:r>
      <w:r w:rsidR="00EB54D3">
        <w:t xml:space="preserve"> pro Sportler</w:t>
      </w:r>
    </w:p>
    <w:p w14:paraId="046AD1D7" w14:textId="77777777" w:rsidR="009A70CF" w:rsidRDefault="001D19EE" w:rsidP="001D19EE">
      <w:r>
        <w:t xml:space="preserve">     </w:t>
      </w:r>
      <w:r w:rsidR="00BF12A8">
        <w:t>8</w:t>
      </w:r>
      <w:r w:rsidR="000565AA">
        <w:t>. Gaststartgenehmigungen</w:t>
      </w:r>
    </w:p>
    <w:p w14:paraId="1100E46C" w14:textId="2735AF69" w:rsidR="001D19EE" w:rsidRPr="00F73217" w:rsidRDefault="009A70CF" w:rsidP="001D19EE">
      <w:pPr>
        <w:rPr>
          <w:color w:val="0D0D0D" w:themeColor="text1" w:themeTint="F2"/>
        </w:rPr>
      </w:pPr>
      <w:r w:rsidRPr="002E7E8B">
        <w:rPr>
          <w:color w:val="FF0000"/>
        </w:rPr>
        <w:t xml:space="preserve">         </w:t>
      </w:r>
      <w:r w:rsidR="00BF12A8" w:rsidRPr="00F73217">
        <w:rPr>
          <w:color w:val="0D0D0D" w:themeColor="text1" w:themeTint="F2"/>
        </w:rPr>
        <w:t>8</w:t>
      </w:r>
      <w:r w:rsidRPr="00F73217">
        <w:rPr>
          <w:color w:val="0D0D0D" w:themeColor="text1" w:themeTint="F2"/>
        </w:rPr>
        <w:t>.1.</w:t>
      </w:r>
      <w:r w:rsidR="000565AA" w:rsidRPr="00F73217">
        <w:rPr>
          <w:color w:val="0D0D0D" w:themeColor="text1" w:themeTint="F2"/>
        </w:rPr>
        <w:t xml:space="preserve"> bis zum Meldetermin                           </w:t>
      </w:r>
      <w:r w:rsidRPr="00F73217">
        <w:rPr>
          <w:color w:val="0D0D0D" w:themeColor="text1" w:themeTint="F2"/>
        </w:rPr>
        <w:t xml:space="preserve">                                 </w:t>
      </w:r>
      <w:r w:rsidR="000565AA" w:rsidRPr="00F73217">
        <w:rPr>
          <w:color w:val="0D0D0D" w:themeColor="text1" w:themeTint="F2"/>
        </w:rPr>
        <w:t xml:space="preserve"> 10,00 € pro Sportler</w:t>
      </w:r>
    </w:p>
    <w:p w14:paraId="5F04F596" w14:textId="759907D7" w:rsidR="000565AA" w:rsidRDefault="009A70CF" w:rsidP="001D19EE">
      <w:r w:rsidRPr="00F73217">
        <w:rPr>
          <w:color w:val="0D0D0D" w:themeColor="text1" w:themeTint="F2"/>
        </w:rPr>
        <w:t xml:space="preserve">        </w:t>
      </w:r>
      <w:r w:rsidR="00BF12A8" w:rsidRPr="00F73217">
        <w:rPr>
          <w:color w:val="0D0D0D" w:themeColor="text1" w:themeTint="F2"/>
        </w:rPr>
        <w:t xml:space="preserve"> 8</w:t>
      </w:r>
      <w:r w:rsidRPr="00F73217">
        <w:rPr>
          <w:color w:val="0D0D0D" w:themeColor="text1" w:themeTint="F2"/>
        </w:rPr>
        <w:t>.2. Nachmeldungen                                                                      30,00 € pro Sportler</w:t>
      </w:r>
      <w:r w:rsidR="000565AA">
        <w:t xml:space="preserve">   </w:t>
      </w:r>
      <w:r w:rsidR="00BF12A8">
        <w:t xml:space="preserve"> </w:t>
      </w:r>
    </w:p>
    <w:p w14:paraId="458DFFA5" w14:textId="33ADFDF6" w:rsidR="00BE1766" w:rsidRDefault="000565AA" w:rsidP="001D19EE">
      <w:r>
        <w:t xml:space="preserve">    </w:t>
      </w:r>
      <w:r w:rsidR="00F73217">
        <w:t xml:space="preserve"> </w:t>
      </w:r>
      <w:proofErr w:type="gramStart"/>
      <w:r w:rsidR="00F73217">
        <w:t xml:space="preserve">9 </w:t>
      </w:r>
      <w:r>
        <w:t>.</w:t>
      </w:r>
      <w:proofErr w:type="gramEnd"/>
      <w:r>
        <w:t xml:space="preserve"> Nichtantreten des Kari trotz Einteilung                                           50,00 €</w:t>
      </w:r>
    </w:p>
    <w:p w14:paraId="73952E29" w14:textId="2648B339" w:rsidR="00BE1766" w:rsidRDefault="00BE1766" w:rsidP="001D19EE">
      <w:r>
        <w:t xml:space="preserve">    1</w:t>
      </w:r>
      <w:r w:rsidR="00F73217">
        <w:t>0</w:t>
      </w:r>
      <w:r>
        <w:t>. Nicht</w:t>
      </w:r>
      <w:r w:rsidR="00A110EB">
        <w:t>vorlegen</w:t>
      </w:r>
      <w:r>
        <w:t xml:space="preserve"> des Wettkampfprotokolls der höherklassigen</w:t>
      </w:r>
    </w:p>
    <w:p w14:paraId="3D18D733" w14:textId="77777777" w:rsidR="00A110EB" w:rsidRDefault="00BE1766" w:rsidP="001D19EE">
      <w:r>
        <w:t xml:space="preserve">          Mannschaft vom vorherigen Kampftag </w:t>
      </w:r>
      <w:r w:rsidR="00A110EB">
        <w:t xml:space="preserve">beim Wiegen an den </w:t>
      </w:r>
    </w:p>
    <w:p w14:paraId="7D04A68D" w14:textId="77777777" w:rsidR="00BE1766" w:rsidRDefault="00A110EB" w:rsidP="001D19EE">
      <w:r>
        <w:t xml:space="preserve">          Kari in geeigneter Form                       </w:t>
      </w:r>
      <w:r w:rsidR="00BE1766">
        <w:t xml:space="preserve">                                          20,00 €</w:t>
      </w:r>
    </w:p>
    <w:p w14:paraId="3676660F" w14:textId="643D4B16" w:rsidR="00BE1766" w:rsidRDefault="00BE1766" w:rsidP="001D19EE">
      <w:r>
        <w:t xml:space="preserve">    1</w:t>
      </w:r>
      <w:r w:rsidR="00F73217">
        <w:t>1</w:t>
      </w:r>
      <w:r>
        <w:t>. fehlende oder mangelhafte Startunterlagen (Kampfpässe/</w:t>
      </w:r>
    </w:p>
    <w:p w14:paraId="77362A95" w14:textId="77777777" w:rsidR="00362EC7" w:rsidRDefault="00BE1766" w:rsidP="001D19EE">
      <w:r>
        <w:t xml:space="preserve">          Gaststartgenehmigungen</w:t>
      </w:r>
      <w:r w:rsidR="0021492E">
        <w:t>, Passbilder</w:t>
      </w:r>
      <w:r>
        <w:t xml:space="preserve">…)  </w:t>
      </w:r>
    </w:p>
    <w:p w14:paraId="740C8DDD" w14:textId="4289B026" w:rsidR="00BE1766" w:rsidRDefault="007674A4" w:rsidP="007674A4">
      <w:r>
        <w:t xml:space="preserve">          1</w:t>
      </w:r>
      <w:r w:rsidR="003B12F6">
        <w:t>1.</w:t>
      </w:r>
      <w:r>
        <w:t>1.</w:t>
      </w:r>
      <w:r w:rsidR="00362EC7">
        <w:t xml:space="preserve">Beim ersten Mal                                           </w:t>
      </w:r>
      <w:r w:rsidR="00BE1766">
        <w:t xml:space="preserve">                          10,00 € pro Sportler</w:t>
      </w:r>
    </w:p>
    <w:p w14:paraId="20AB3B51" w14:textId="67D40BFF" w:rsidR="000565AA" w:rsidRDefault="007674A4" w:rsidP="007674A4">
      <w:r>
        <w:t xml:space="preserve">          1</w:t>
      </w:r>
      <w:r w:rsidR="003B12F6">
        <w:t>1</w:t>
      </w:r>
      <w:r>
        <w:t>.2.</w:t>
      </w:r>
      <w:r w:rsidR="00BE1766">
        <w:t>Im Wiederholungsfall des gleichen Sportlers                         30,00 €</w:t>
      </w:r>
      <w:r w:rsidR="000565AA">
        <w:t xml:space="preserve"> </w:t>
      </w:r>
    </w:p>
    <w:p w14:paraId="640F58C8" w14:textId="402C43DC" w:rsidR="0021492E" w:rsidRDefault="0021492E" w:rsidP="0021492E">
      <w:r>
        <w:t xml:space="preserve">    1</w:t>
      </w:r>
      <w:r w:rsidR="00F73217">
        <w:t>2</w:t>
      </w:r>
      <w:r>
        <w:t>. Nach</w:t>
      </w:r>
      <w:r w:rsidR="00A110EB">
        <w:t>einreichen</w:t>
      </w:r>
      <w:r>
        <w:t xml:space="preserve"> der ordnungsgemäßen Wettkampfunterlagen</w:t>
      </w:r>
    </w:p>
    <w:p w14:paraId="3BCDE000" w14:textId="77777777" w:rsidR="0021492E" w:rsidRDefault="0021492E" w:rsidP="0021492E">
      <w:r>
        <w:t xml:space="preserve">          nach 8 Tagen                                                                                 10,00 €</w:t>
      </w:r>
    </w:p>
    <w:p w14:paraId="641736B1" w14:textId="553A9071" w:rsidR="0021492E" w:rsidRDefault="0021492E" w:rsidP="0021492E">
      <w:r>
        <w:t xml:space="preserve">    </w:t>
      </w:r>
      <w:r w:rsidR="008A1FD0">
        <w:t>1</w:t>
      </w:r>
      <w:r w:rsidR="00F73217">
        <w:t>3</w:t>
      </w:r>
      <w:r w:rsidR="008A1FD0">
        <w:t xml:space="preserve">. </w:t>
      </w:r>
      <w:r>
        <w:t xml:space="preserve"> Nichteinhaltung des Termins der Abgabe der Kari-Abr</w:t>
      </w:r>
      <w:r w:rsidR="00D741A7">
        <w:t>echnung</w:t>
      </w:r>
    </w:p>
    <w:p w14:paraId="699A0435" w14:textId="77777777" w:rsidR="0021492E" w:rsidRDefault="0021492E" w:rsidP="0021492E">
      <w:r>
        <w:t xml:space="preserve">          für das Soli</w:t>
      </w:r>
      <w:r w:rsidR="002E7E8B">
        <w:t>daritäts</w:t>
      </w:r>
      <w:r>
        <w:t>prinzip                                                               20,00 €</w:t>
      </w:r>
    </w:p>
    <w:p w14:paraId="54A05246" w14:textId="798E2264" w:rsidR="0021492E" w:rsidRDefault="0021492E" w:rsidP="0021492E">
      <w:r>
        <w:t xml:space="preserve">    1</w:t>
      </w:r>
      <w:r w:rsidR="00F73217">
        <w:t>4</w:t>
      </w:r>
      <w:r>
        <w:t>. Zahlungsverzug</w:t>
      </w:r>
      <w:r w:rsidR="00DA24F6">
        <w:t xml:space="preserve"> nach 14 Tagen „Ausgleich der LL-SAH“</w:t>
      </w:r>
    </w:p>
    <w:p w14:paraId="25812C49" w14:textId="77777777" w:rsidR="00DA24F6" w:rsidRDefault="00DA24F6" w:rsidP="0021492E">
      <w:r>
        <w:t xml:space="preserve">          des Überschusses beim Kari-Soli-prinzip                                      20,00 €</w:t>
      </w:r>
    </w:p>
    <w:p w14:paraId="678CB2BA" w14:textId="591BB484" w:rsidR="00DA24F6" w:rsidRDefault="00DA24F6" w:rsidP="0021492E">
      <w:r>
        <w:t xml:space="preserve">    1</w:t>
      </w:r>
      <w:r w:rsidR="00F73217">
        <w:t>5</w:t>
      </w:r>
      <w:r>
        <w:t>. Verweigerung der Unterschrift auf dem Wettkampfprotokoll         25,00 €</w:t>
      </w:r>
    </w:p>
    <w:p w14:paraId="1BB16AFB" w14:textId="045970E1" w:rsidR="00DA24F6" w:rsidRDefault="00DA24F6" w:rsidP="0021492E">
      <w:r>
        <w:t xml:space="preserve">    </w:t>
      </w:r>
      <w:r w:rsidR="00A1509C">
        <w:t>1</w:t>
      </w:r>
      <w:r w:rsidR="00F73217">
        <w:t>6</w:t>
      </w:r>
      <w:r>
        <w:t>. mangelhaftes Ausfüllen der Wiegelisten und des Wettkampf-</w:t>
      </w:r>
    </w:p>
    <w:p w14:paraId="0061D7C2" w14:textId="77777777" w:rsidR="00DA24F6" w:rsidRDefault="00DA24F6" w:rsidP="0021492E">
      <w:r>
        <w:t xml:space="preserve">          Protokolls</w:t>
      </w:r>
    </w:p>
    <w:p w14:paraId="449EE646" w14:textId="734F8CFC" w:rsidR="00DA24F6" w:rsidRDefault="007674A4" w:rsidP="007674A4">
      <w:r>
        <w:t xml:space="preserve">          </w:t>
      </w:r>
      <w:r w:rsidR="00495975">
        <w:t>1</w:t>
      </w:r>
      <w:r w:rsidR="003B12F6">
        <w:t>6</w:t>
      </w:r>
      <w:r>
        <w:t>.1.</w:t>
      </w:r>
      <w:r w:rsidR="00DA24F6">
        <w:t>vom Ausrichter                                                                       10,00 €</w:t>
      </w:r>
    </w:p>
    <w:p w14:paraId="1EF4D922" w14:textId="3A975A5E" w:rsidR="00DA24F6" w:rsidRDefault="007674A4" w:rsidP="007674A4">
      <w:r>
        <w:t xml:space="preserve">          </w:t>
      </w:r>
      <w:r w:rsidR="00495975">
        <w:t>1</w:t>
      </w:r>
      <w:r w:rsidR="003B12F6">
        <w:t>6</w:t>
      </w:r>
      <w:r>
        <w:t>.2.</w:t>
      </w:r>
      <w:r w:rsidR="00DA24F6">
        <w:t>vom Kari                                                                                 10,00 €</w:t>
      </w:r>
    </w:p>
    <w:p w14:paraId="323ABD14" w14:textId="60E7FCB6" w:rsidR="003D4860" w:rsidRDefault="003D4860" w:rsidP="003D4860">
      <w:r>
        <w:t xml:space="preserve">   </w:t>
      </w:r>
      <w:r w:rsidR="00BF12A8">
        <w:t>1</w:t>
      </w:r>
      <w:r w:rsidR="00F73217">
        <w:t>7</w:t>
      </w:r>
      <w:r>
        <w:t>. Verspätetes Zuschicken der Wettkampfunterlagen durch den</w:t>
      </w:r>
    </w:p>
    <w:p w14:paraId="127465EF" w14:textId="77777777" w:rsidR="003D4860" w:rsidRDefault="003D4860" w:rsidP="003D4860">
      <w:r>
        <w:t xml:space="preserve">          Kari</w:t>
      </w:r>
    </w:p>
    <w:p w14:paraId="1677481C" w14:textId="5E684BDD" w:rsidR="003D4860" w:rsidRDefault="007674A4" w:rsidP="007674A4">
      <w:r>
        <w:t xml:space="preserve">          </w:t>
      </w:r>
      <w:r w:rsidR="00BF12A8">
        <w:t>1</w:t>
      </w:r>
      <w:r w:rsidR="00F73217">
        <w:t>7</w:t>
      </w:r>
      <w:r>
        <w:t>.1.</w:t>
      </w:r>
      <w:r w:rsidR="003D4860">
        <w:t xml:space="preserve">beim ersten Mal                                                               </w:t>
      </w:r>
      <w:r>
        <w:t xml:space="preserve">     </w:t>
      </w:r>
      <w:r w:rsidR="003D4860">
        <w:t xml:space="preserve">  10,00 €</w:t>
      </w:r>
    </w:p>
    <w:p w14:paraId="79161C2E" w14:textId="1E8AEF55" w:rsidR="00EC0043" w:rsidRDefault="00BF12A8" w:rsidP="007674A4">
      <w:pPr>
        <w:ind w:left="615"/>
      </w:pPr>
      <w:r>
        <w:t>1</w:t>
      </w:r>
      <w:r w:rsidR="003B12F6">
        <w:t>7</w:t>
      </w:r>
      <w:r w:rsidR="007674A4">
        <w:t>.2.</w:t>
      </w:r>
      <w:r w:rsidR="003D4860">
        <w:t xml:space="preserve">im Wiederholungsfall                                                             </w:t>
      </w:r>
      <w:r>
        <w:t xml:space="preserve">  </w:t>
      </w:r>
      <w:r w:rsidR="003D4860">
        <w:t>25,00</w:t>
      </w:r>
      <w:r w:rsidR="00EC0043">
        <w:t xml:space="preserve"> €</w:t>
      </w:r>
    </w:p>
    <w:p w14:paraId="604411E3" w14:textId="1D68F338" w:rsidR="00495975" w:rsidRPr="00F73217" w:rsidRDefault="00BF12A8" w:rsidP="007674A4">
      <w:pPr>
        <w:ind w:left="615"/>
        <w:rPr>
          <w:color w:val="262626" w:themeColor="text1" w:themeTint="D9"/>
        </w:rPr>
      </w:pPr>
      <w:r w:rsidRPr="00F73217">
        <w:rPr>
          <w:color w:val="262626" w:themeColor="text1" w:themeTint="D9"/>
        </w:rPr>
        <w:t>1</w:t>
      </w:r>
      <w:r w:rsidR="003B12F6">
        <w:rPr>
          <w:color w:val="262626" w:themeColor="text1" w:themeTint="D9"/>
        </w:rPr>
        <w:t>7</w:t>
      </w:r>
      <w:r w:rsidR="00495975" w:rsidRPr="00F73217">
        <w:rPr>
          <w:color w:val="262626" w:themeColor="text1" w:themeTint="D9"/>
        </w:rPr>
        <w:t>.3.nicht ordnungsgemäß frankierten Briefumschlag der Heim-</w:t>
      </w:r>
    </w:p>
    <w:p w14:paraId="787672CE" w14:textId="68C5D51C" w:rsidR="00495975" w:rsidRDefault="00495975" w:rsidP="007674A4">
      <w:pPr>
        <w:ind w:left="615"/>
      </w:pPr>
      <w:r w:rsidRPr="00F73217">
        <w:rPr>
          <w:color w:val="262626" w:themeColor="text1" w:themeTint="D9"/>
        </w:rPr>
        <w:t xml:space="preserve">        Mannschaft an den Kari                                                          10,00 €</w:t>
      </w:r>
    </w:p>
    <w:p w14:paraId="731F339B" w14:textId="48FFD278" w:rsidR="001D19EE" w:rsidRDefault="00EC0043" w:rsidP="00EC0043">
      <w:r>
        <w:t xml:space="preserve">    </w:t>
      </w:r>
      <w:r w:rsidR="00F73217">
        <w:t>18</w:t>
      </w:r>
      <w:r>
        <w:t xml:space="preserve">. Nichteinstellen des Kampfergebnisses in die Liga-DB              </w:t>
      </w:r>
    </w:p>
    <w:p w14:paraId="0F0BBB5F" w14:textId="12CCC882" w:rsidR="00495975" w:rsidRDefault="00EC0043" w:rsidP="00EC0043">
      <w:r>
        <w:t xml:space="preserve">          </w:t>
      </w:r>
      <w:r w:rsidR="00F73217">
        <w:t>18</w:t>
      </w:r>
      <w:r w:rsidR="007674A4">
        <w:t>.1.</w:t>
      </w:r>
      <w:r>
        <w:t xml:space="preserve"> beim ersten Mal                                                                   </w:t>
      </w:r>
      <w:r w:rsidR="00AD470B">
        <w:t xml:space="preserve">  </w:t>
      </w:r>
      <w:r>
        <w:t xml:space="preserve">10,00 €        </w:t>
      </w:r>
    </w:p>
    <w:p w14:paraId="501FDAF1" w14:textId="37678D27" w:rsidR="00EC0043" w:rsidRDefault="00495975" w:rsidP="00EC0043">
      <w:r>
        <w:t xml:space="preserve">        </w:t>
      </w:r>
      <w:r w:rsidR="00EC0043">
        <w:t xml:space="preserve">  </w:t>
      </w:r>
      <w:r w:rsidR="00F73217">
        <w:t>18</w:t>
      </w:r>
      <w:r w:rsidR="007674A4">
        <w:t xml:space="preserve">.2. </w:t>
      </w:r>
      <w:r w:rsidR="00EC0043">
        <w:t>im Wiederholungsfall                                                              25,00 €</w:t>
      </w:r>
    </w:p>
    <w:p w14:paraId="711F2890" w14:textId="77777777" w:rsidR="00A110EB" w:rsidRDefault="00A110EB" w:rsidP="00EC0043"/>
    <w:p w14:paraId="5364146C" w14:textId="77777777" w:rsidR="00CB1B4B" w:rsidRDefault="00CB1B4B" w:rsidP="00EC0043"/>
    <w:p w14:paraId="417053AB" w14:textId="1BF1F28E" w:rsidR="00EC0043" w:rsidRDefault="00EC0043" w:rsidP="00EC0043">
      <w:r>
        <w:t xml:space="preserve">   </w:t>
      </w:r>
      <w:r w:rsidR="00F73217">
        <w:t>19.</w:t>
      </w:r>
      <w:r>
        <w:t xml:space="preserve">. Nichtteilnehme </w:t>
      </w:r>
      <w:r w:rsidR="00362EC7">
        <w:t>eines Mannschaftsvertreters an der</w:t>
      </w:r>
    </w:p>
    <w:p w14:paraId="0D469832" w14:textId="77777777" w:rsidR="00362EC7" w:rsidRDefault="00362EC7" w:rsidP="00EC0043">
      <w:r>
        <w:t xml:space="preserve">         Liga-Beratung                                                                               </w:t>
      </w:r>
      <w:r w:rsidR="000C25B8">
        <w:t xml:space="preserve">  </w:t>
      </w:r>
      <w:r>
        <w:t xml:space="preserve">  50,00 €</w:t>
      </w:r>
    </w:p>
    <w:p w14:paraId="68497E2B" w14:textId="23C86044" w:rsidR="00362EC7" w:rsidRDefault="00362EC7" w:rsidP="00EC0043">
      <w:r>
        <w:t xml:space="preserve">   2</w:t>
      </w:r>
      <w:r w:rsidR="00F73217">
        <w:t>0</w:t>
      </w:r>
      <w:r>
        <w:t>. Nichtantreten von Mannschaften bzw. nicht startberechtigte</w:t>
      </w:r>
    </w:p>
    <w:p w14:paraId="667A26D0" w14:textId="77777777" w:rsidR="00362EC7" w:rsidRDefault="00362EC7" w:rsidP="00EC0043">
      <w:r>
        <w:t xml:space="preserve">         Mannschaft</w:t>
      </w:r>
    </w:p>
    <w:p w14:paraId="772FE8AE" w14:textId="036C1D08" w:rsidR="00004D13" w:rsidRDefault="00F73217" w:rsidP="00F73217">
      <w:r>
        <w:t xml:space="preserve">         20.1.</w:t>
      </w:r>
      <w:r w:rsidR="00362EC7">
        <w:t xml:space="preserve">Ordnungsgeld an den LRV-SAH                                </w:t>
      </w:r>
      <w:r w:rsidR="000C25B8">
        <w:t xml:space="preserve">        </w:t>
      </w:r>
      <w:r w:rsidR="00362EC7">
        <w:t xml:space="preserve"> </w:t>
      </w:r>
      <w:r w:rsidR="00C25EC4">
        <w:t xml:space="preserve">     </w:t>
      </w:r>
      <w:r w:rsidR="00362EC7">
        <w:t>1</w:t>
      </w:r>
      <w:r w:rsidR="00004D13">
        <w:t>50,00 €</w:t>
      </w:r>
    </w:p>
    <w:p w14:paraId="03FE435E" w14:textId="70D85AB0" w:rsidR="00362EC7" w:rsidRDefault="00F73217" w:rsidP="00F73217">
      <w:r>
        <w:t xml:space="preserve">         20.2.</w:t>
      </w:r>
      <w:r w:rsidR="00362EC7">
        <w:t xml:space="preserve">Unkostenpauschale an die andere Mannschaft             </w:t>
      </w:r>
      <w:r w:rsidR="000C25B8">
        <w:t xml:space="preserve">     </w:t>
      </w:r>
      <w:r w:rsidR="00C25EC4">
        <w:t xml:space="preserve">     </w:t>
      </w:r>
      <w:r w:rsidR="00362EC7">
        <w:t>150,00 €</w:t>
      </w:r>
    </w:p>
    <w:p w14:paraId="5C89F4BC" w14:textId="798EC870" w:rsidR="003B12F6" w:rsidRDefault="003B12F6" w:rsidP="00F73217">
      <w:r>
        <w:t xml:space="preserve">   21. Kampfrichter</w:t>
      </w:r>
    </w:p>
    <w:p w14:paraId="2907DC01" w14:textId="77777777" w:rsidR="00C25EC4" w:rsidRDefault="003B12F6" w:rsidP="00F73217">
      <w:r>
        <w:t xml:space="preserve">         21.1. </w:t>
      </w:r>
      <w:r w:rsidR="00C25EC4">
        <w:t>Pauschale                                                                                  65,00 €</w:t>
      </w:r>
    </w:p>
    <w:p w14:paraId="75AC7921" w14:textId="712660BF" w:rsidR="003B12F6" w:rsidRDefault="00C25EC4" w:rsidP="00F73217">
      <w:r>
        <w:t xml:space="preserve">         21.2. Kilometerpauschale                                                                     0,38 € /km                                   </w:t>
      </w:r>
    </w:p>
    <w:p w14:paraId="4C6B0CD8" w14:textId="77777777" w:rsidR="00A110EB" w:rsidRDefault="00A110EB" w:rsidP="00A110EB"/>
    <w:p w14:paraId="41D88DF0" w14:textId="77777777" w:rsidR="00A110EB" w:rsidRDefault="00A110EB" w:rsidP="00A110EB"/>
    <w:p w14:paraId="2BCA175E" w14:textId="77777777" w:rsidR="00A110EB" w:rsidRDefault="00A110EB" w:rsidP="00A110EB">
      <w:r>
        <w:t>Diese Finanz- und Strafordnung ist Bestandteil der WKO.</w:t>
      </w:r>
    </w:p>
    <w:p w14:paraId="02EF2933" w14:textId="77777777" w:rsidR="00A110EB" w:rsidRDefault="00A110EB" w:rsidP="00A110EB"/>
    <w:p w14:paraId="2C0C37E9" w14:textId="77777777" w:rsidR="00A110EB" w:rsidRDefault="00A110EB" w:rsidP="00A110EB"/>
    <w:p w14:paraId="6BC9A9D4" w14:textId="77777777" w:rsidR="00A110EB" w:rsidRDefault="00A110EB" w:rsidP="00A110EB"/>
    <w:p w14:paraId="32852619" w14:textId="77777777" w:rsidR="00A110EB" w:rsidRDefault="00A110EB" w:rsidP="00A110EB">
      <w:r>
        <w:t>Dieter Zinke</w:t>
      </w:r>
    </w:p>
    <w:p w14:paraId="39135F21" w14:textId="77777777" w:rsidR="00A110EB" w:rsidRDefault="00A110EB" w:rsidP="00A110EB">
      <w:r>
        <w:t>Staffelleiter</w:t>
      </w:r>
    </w:p>
    <w:p w14:paraId="37354ADB" w14:textId="77777777" w:rsidR="00A110EB" w:rsidRDefault="00A110EB" w:rsidP="00A110EB">
      <w:r>
        <w:t>LL-SAH</w:t>
      </w:r>
    </w:p>
    <w:p w14:paraId="1285938B" w14:textId="77777777" w:rsidR="00004D13" w:rsidRDefault="00004D13" w:rsidP="00004D13">
      <w:pPr>
        <w:pStyle w:val="Listenabsatz"/>
        <w:ind w:left="1275"/>
      </w:pPr>
    </w:p>
    <w:p w14:paraId="297A0920" w14:textId="77777777" w:rsidR="00004D13" w:rsidRDefault="00004D13" w:rsidP="00004D13"/>
    <w:p w14:paraId="49BCCAFE" w14:textId="77777777" w:rsidR="00004D13" w:rsidRDefault="00004D13" w:rsidP="00004D13"/>
    <w:p w14:paraId="6AC45F38" w14:textId="77777777" w:rsidR="00004D13" w:rsidRPr="00004D13" w:rsidRDefault="00004D13" w:rsidP="00004D13">
      <w:pPr>
        <w:rPr>
          <w:sz w:val="24"/>
          <w:szCs w:val="24"/>
        </w:rPr>
      </w:pPr>
    </w:p>
    <w:p w14:paraId="0A85C53C" w14:textId="77777777" w:rsidR="00004D13" w:rsidRPr="00004D13" w:rsidRDefault="00004D13" w:rsidP="00004D13">
      <w:pPr>
        <w:rPr>
          <w:b/>
          <w:sz w:val="28"/>
          <w:szCs w:val="28"/>
        </w:rPr>
      </w:pPr>
    </w:p>
    <w:p w14:paraId="48EC32D6" w14:textId="77777777" w:rsidR="00EC0043" w:rsidRDefault="00EC0043" w:rsidP="00EC0043"/>
    <w:p w14:paraId="286723BF" w14:textId="77777777" w:rsidR="00EC0043" w:rsidRDefault="00EC0043" w:rsidP="00EC0043"/>
    <w:p w14:paraId="17D30E5C" w14:textId="77777777" w:rsidR="00EC0043" w:rsidRDefault="00EC0043" w:rsidP="00EC0043"/>
    <w:p w14:paraId="16DAAD33" w14:textId="77777777" w:rsidR="00B27BF7" w:rsidRDefault="00B27BF7" w:rsidP="00B27BF7">
      <w:pPr>
        <w:ind w:left="360"/>
      </w:pPr>
    </w:p>
    <w:sectPr w:rsidR="00B27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6952"/>
    <w:multiLevelType w:val="multilevel"/>
    <w:tmpl w:val="6122C9F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" w15:restartNumberingAfterBreak="0">
    <w:nsid w:val="31096D89"/>
    <w:multiLevelType w:val="multilevel"/>
    <w:tmpl w:val="1FD8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BD06BD0"/>
    <w:multiLevelType w:val="multilevel"/>
    <w:tmpl w:val="AA74BCD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" w15:restartNumberingAfterBreak="0">
    <w:nsid w:val="50BD3356"/>
    <w:multiLevelType w:val="multilevel"/>
    <w:tmpl w:val="450AD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3D1304F"/>
    <w:multiLevelType w:val="multilevel"/>
    <w:tmpl w:val="EBACCA0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5" w15:restartNumberingAfterBreak="0">
    <w:nsid w:val="5F297767"/>
    <w:multiLevelType w:val="hybridMultilevel"/>
    <w:tmpl w:val="ECEA8488"/>
    <w:lvl w:ilvl="0" w:tplc="E370EA2A">
      <w:start w:val="14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606C6430"/>
    <w:multiLevelType w:val="multilevel"/>
    <w:tmpl w:val="BCDCB54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num w:numId="1" w16cid:durableId="457995263">
    <w:abstractNumId w:val="3"/>
  </w:num>
  <w:num w:numId="2" w16cid:durableId="344983919">
    <w:abstractNumId w:val="5"/>
  </w:num>
  <w:num w:numId="3" w16cid:durableId="1325666538">
    <w:abstractNumId w:val="2"/>
  </w:num>
  <w:num w:numId="4" w16cid:durableId="712122311">
    <w:abstractNumId w:val="4"/>
  </w:num>
  <w:num w:numId="5" w16cid:durableId="2011248850">
    <w:abstractNumId w:val="6"/>
  </w:num>
  <w:num w:numId="6" w16cid:durableId="1534147460">
    <w:abstractNumId w:val="1"/>
  </w:num>
  <w:num w:numId="7" w16cid:durableId="170370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62"/>
    <w:rsid w:val="00004D13"/>
    <w:rsid w:val="000565AA"/>
    <w:rsid w:val="000C25B8"/>
    <w:rsid w:val="001742FC"/>
    <w:rsid w:val="001D19EE"/>
    <w:rsid w:val="0021492E"/>
    <w:rsid w:val="002E7E8B"/>
    <w:rsid w:val="00362EC7"/>
    <w:rsid w:val="0038599C"/>
    <w:rsid w:val="003B1204"/>
    <w:rsid w:val="003B12F6"/>
    <w:rsid w:val="003D4860"/>
    <w:rsid w:val="003F1FB2"/>
    <w:rsid w:val="00495975"/>
    <w:rsid w:val="00532D80"/>
    <w:rsid w:val="005E0CDB"/>
    <w:rsid w:val="005E0FAC"/>
    <w:rsid w:val="00600F2D"/>
    <w:rsid w:val="006311B8"/>
    <w:rsid w:val="00661CA3"/>
    <w:rsid w:val="006A05FD"/>
    <w:rsid w:val="006A19DD"/>
    <w:rsid w:val="007674A4"/>
    <w:rsid w:val="00874A21"/>
    <w:rsid w:val="008A1FD0"/>
    <w:rsid w:val="008D4954"/>
    <w:rsid w:val="00941CB5"/>
    <w:rsid w:val="00964A64"/>
    <w:rsid w:val="009A70CF"/>
    <w:rsid w:val="00A110EB"/>
    <w:rsid w:val="00A12062"/>
    <w:rsid w:val="00A1509C"/>
    <w:rsid w:val="00AD470B"/>
    <w:rsid w:val="00B27BF7"/>
    <w:rsid w:val="00BE1766"/>
    <w:rsid w:val="00BF12A8"/>
    <w:rsid w:val="00C25EC4"/>
    <w:rsid w:val="00C44B0F"/>
    <w:rsid w:val="00CB1B4B"/>
    <w:rsid w:val="00CC299A"/>
    <w:rsid w:val="00D741A7"/>
    <w:rsid w:val="00D939A5"/>
    <w:rsid w:val="00DA24F6"/>
    <w:rsid w:val="00DB3052"/>
    <w:rsid w:val="00DF0DE7"/>
    <w:rsid w:val="00EB54D3"/>
    <w:rsid w:val="00EC0043"/>
    <w:rsid w:val="00F12BC2"/>
    <w:rsid w:val="00F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1111"/>
  <w15:chartTrackingRefBased/>
  <w15:docId w15:val="{DE4459EB-19BD-44E1-98A3-F2171EE5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1CB5"/>
    <w:pPr>
      <w:spacing w:after="0" w:line="260" w:lineRule="atLeast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41CB5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41CB5"/>
    <w:pPr>
      <w:keepNext/>
      <w:keepLines/>
      <w:spacing w:before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41CB5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41CB5"/>
    <w:pPr>
      <w:keepNext/>
      <w:keepLines/>
      <w:spacing w:before="24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41CB5"/>
    <w:pPr>
      <w:keepNext/>
      <w:keepLines/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41CB5"/>
    <w:pPr>
      <w:keepNext/>
      <w:keepLines/>
      <w:spacing w:before="24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941CB5"/>
    <w:pPr>
      <w:keepNext/>
      <w:keepLines/>
      <w:spacing w:before="2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41CB5"/>
    <w:pPr>
      <w:keepNext/>
      <w:keepLines/>
      <w:spacing w:before="24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941CB5"/>
    <w:pPr>
      <w:keepNext/>
      <w:keepLines/>
      <w:spacing w:before="24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rsid w:val="00941CB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rsid w:val="00941CB5"/>
    <w:rPr>
      <w:rFonts w:eastAsiaTheme="majorEastAsia" w:cstheme="majorBidi"/>
      <w:b/>
      <w:bCs/>
    </w:rPr>
  </w:style>
  <w:style w:type="paragraph" w:styleId="Listenabsatz">
    <w:name w:val="List Paragraph"/>
    <w:basedOn w:val="Standard"/>
    <w:uiPriority w:val="34"/>
    <w:qFormat/>
    <w:rsid w:val="00941CB5"/>
    <w:pPr>
      <w:ind w:left="720"/>
      <w:contextualSpacing/>
    </w:pPr>
  </w:style>
  <w:style w:type="character" w:styleId="Seitenzahl">
    <w:name w:val="page number"/>
    <w:basedOn w:val="Absatz-Standardschriftart"/>
    <w:rsid w:val="00941CB5"/>
  </w:style>
  <w:style w:type="paragraph" w:styleId="Sprechblasentext">
    <w:name w:val="Balloon Text"/>
    <w:basedOn w:val="Standard"/>
    <w:link w:val="SprechblasentextZchn"/>
    <w:rsid w:val="00941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1CB5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qFormat/>
    <w:rsid w:val="00941CB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41CB5"/>
    <w:rPr>
      <w:rFonts w:ascii="Arial" w:eastAsiaTheme="majorEastAsia" w:hAnsi="Arial" w:cstheme="majorBidi"/>
      <w:spacing w:val="5"/>
      <w:kern w:val="28"/>
      <w:sz w:val="52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1CB5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41CB5"/>
    <w:rPr>
      <w:rFonts w:ascii="Arial" w:eastAsiaTheme="majorEastAsia" w:hAnsi="Arial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41CB5"/>
    <w:rPr>
      <w:rFonts w:ascii="Arial" w:eastAsiaTheme="majorEastAsia" w:hAnsi="Arial" w:cstheme="majorBidi"/>
      <w:b/>
      <w:bCs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41CB5"/>
    <w:rPr>
      <w:rFonts w:ascii="Arial" w:eastAsiaTheme="majorEastAsia" w:hAnsi="Arial" w:cstheme="majorBidi"/>
      <w:b/>
      <w:bCs/>
      <w:i/>
      <w:iCs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41CB5"/>
    <w:rPr>
      <w:rFonts w:ascii="Arial" w:eastAsiaTheme="majorEastAsia" w:hAnsi="Arial" w:cstheme="majorBidi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41CB5"/>
    <w:rPr>
      <w:rFonts w:ascii="Arial" w:eastAsiaTheme="majorEastAsia" w:hAnsi="Arial" w:cstheme="majorBidi"/>
      <w:i/>
      <w:i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41CB5"/>
    <w:rPr>
      <w:rFonts w:ascii="Arial" w:eastAsiaTheme="majorEastAsia" w:hAnsi="Arial" w:cstheme="majorBidi"/>
      <w:i/>
      <w:iCs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41CB5"/>
    <w:rPr>
      <w:rFonts w:ascii="Arial" w:eastAsiaTheme="majorEastAsia" w:hAnsi="Arial" w:cstheme="majorBidi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41CB5"/>
    <w:rPr>
      <w:rFonts w:ascii="Arial" w:eastAsiaTheme="majorEastAsia" w:hAnsi="Arial" w:cstheme="majorBidi"/>
      <w:i/>
      <w:iCs/>
      <w:sz w:val="20"/>
      <w:szCs w:val="20"/>
      <w:lang w:eastAsia="de-DE"/>
    </w:rPr>
  </w:style>
  <w:style w:type="paragraph" w:styleId="Umschlagadresse">
    <w:name w:val="envelope address"/>
    <w:basedOn w:val="Standard"/>
    <w:rsid w:val="00941CB5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941CB5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941CB5"/>
    <w:rPr>
      <w:rFonts w:ascii="Arial" w:eastAsia="Times New Roman" w:hAnsi="Arial" w:cs="Times New Roman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941CB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41CB5"/>
    <w:rPr>
      <w:rFonts w:ascii="Arial" w:eastAsiaTheme="majorEastAsia" w:hAnsi="Arial" w:cstheme="majorBidi"/>
      <w:i/>
      <w:iCs/>
      <w:spacing w:val="15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rsid w:val="00941CB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36940M01 Zinke, Dieter</dc:creator>
  <cp:keywords/>
  <dc:description/>
  <cp:lastModifiedBy>AG 36940M01 Zinke, Dieter</cp:lastModifiedBy>
  <cp:revision>2</cp:revision>
  <dcterms:created xsi:type="dcterms:W3CDTF">2023-09-11T16:09:00Z</dcterms:created>
  <dcterms:modified xsi:type="dcterms:W3CDTF">2023-09-11T16:09:00Z</dcterms:modified>
</cp:coreProperties>
</file>